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</w:t>
            </w:r>
            <w:r w:rsidR="00525B31">
              <w:rPr>
                <w:b/>
                <w:sz w:val="26"/>
                <w:szCs w:val="26"/>
              </w:rPr>
              <w:t>184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25B3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25B31">
              <w:rPr>
                <w:b/>
                <w:sz w:val="26"/>
                <w:szCs w:val="26"/>
              </w:rPr>
              <w:t>2278565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proofErr w:type="gramStart"/>
      <w:r w:rsidR="00980D99" w:rsidRPr="00980D99">
        <w:rPr>
          <w:b/>
          <w:sz w:val="26"/>
          <w:szCs w:val="26"/>
        </w:rPr>
        <w:t>Зажим</w:t>
      </w:r>
      <w:proofErr w:type="gramEnd"/>
      <w:r w:rsidR="00980D99" w:rsidRPr="00980D99">
        <w:rPr>
          <w:b/>
          <w:sz w:val="26"/>
          <w:szCs w:val="26"/>
        </w:rPr>
        <w:t xml:space="preserve"> прокалывающий </w:t>
      </w:r>
      <w:r w:rsidR="00525B31" w:rsidRPr="00525B31">
        <w:rPr>
          <w:b/>
          <w:sz w:val="26"/>
          <w:szCs w:val="26"/>
        </w:rPr>
        <w:t>переходный</w:t>
      </w:r>
      <w:r w:rsidR="00525B31" w:rsidRPr="00525B31">
        <w:rPr>
          <w:b/>
          <w:sz w:val="32"/>
          <w:szCs w:val="26"/>
        </w:rPr>
        <w:t xml:space="preserve"> </w:t>
      </w:r>
      <w:r w:rsidR="007D2521" w:rsidRPr="007D2521">
        <w:rPr>
          <w:b/>
          <w:sz w:val="26"/>
          <w:szCs w:val="26"/>
        </w:rPr>
        <w:t>ОЗ-</w:t>
      </w:r>
      <w:r w:rsidR="00573C7C">
        <w:rPr>
          <w:b/>
          <w:sz w:val="26"/>
          <w:szCs w:val="26"/>
        </w:rPr>
        <w:t>35</w:t>
      </w:r>
      <w:r w:rsidR="007D2521" w:rsidRPr="007D2521">
        <w:rPr>
          <w:b/>
          <w:sz w:val="26"/>
          <w:szCs w:val="26"/>
        </w:rPr>
        <w:t>/</w:t>
      </w:r>
      <w:r w:rsidR="00573C7C">
        <w:rPr>
          <w:b/>
          <w:sz w:val="26"/>
          <w:szCs w:val="26"/>
        </w:rPr>
        <w:t>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525B31" w:rsidRDefault="00525B31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proofErr w:type="spellStart"/>
            <w:r w:rsidRPr="00525B31">
              <w:t>Ответвительный</w:t>
            </w:r>
            <w:proofErr w:type="spellEnd"/>
            <w:r w:rsidRPr="00525B31">
              <w:t xml:space="preserve"> прокалывающий </w:t>
            </w:r>
            <w:proofErr w:type="gramStart"/>
            <w:r w:rsidRPr="00525B31">
              <w:t>зажим  переходный</w:t>
            </w:r>
            <w:proofErr w:type="gramEnd"/>
            <w:r w:rsidRPr="00525B31">
              <w:t xml:space="preserve"> ОЗ-(35-150)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355F7" w:rsidRPr="00564400" w:rsidRDefault="00525B31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25B31">
              <w:rPr>
                <w:color w:val="000000"/>
                <w:szCs w:val="19"/>
                <w:shd w:val="clear" w:color="auto" w:fill="FFFFFF"/>
              </w:rPr>
              <w:t xml:space="preserve">Для ответвления защищёнными проводами от ВЛ, выполненной неизолированными проводами. Сечение магистраль/ответвление - 35-150/35-150 мм². Герметичный зажим с двумя </w:t>
            </w:r>
            <w:proofErr w:type="spellStart"/>
            <w:r w:rsidRPr="00525B31">
              <w:rPr>
                <w:color w:val="000000"/>
                <w:szCs w:val="19"/>
                <w:shd w:val="clear" w:color="auto" w:fill="FFFFFF"/>
              </w:rPr>
              <w:t>срывными</w:t>
            </w:r>
            <w:proofErr w:type="spellEnd"/>
            <w:r w:rsidRPr="00525B31">
              <w:rPr>
                <w:color w:val="000000"/>
                <w:szCs w:val="19"/>
                <w:shd w:val="clear" w:color="auto" w:fill="FFFFFF"/>
              </w:rPr>
              <w:t xml:space="preserve"> головками из металлического сплава.  Зажим должен иметь цветовое отличие от зажимов применяемых до 1кВ.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913" w:rsidRDefault="003F6913">
      <w:r>
        <w:separator/>
      </w:r>
    </w:p>
  </w:endnote>
  <w:endnote w:type="continuationSeparator" w:id="0">
    <w:p w:rsidR="003F6913" w:rsidRDefault="003F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913" w:rsidRDefault="003F6913">
      <w:r>
        <w:separator/>
      </w:r>
    </w:p>
  </w:footnote>
  <w:footnote w:type="continuationSeparator" w:id="0">
    <w:p w:rsidR="003F6913" w:rsidRDefault="003F6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26D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913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5B3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3C7C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52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C40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72698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33411E-FA4A-4B49-BD02-2CF9FC34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2018-10-11T16:16:00Z</dcterms:created>
  <dcterms:modified xsi:type="dcterms:W3CDTF">2018-10-11T16:16:00Z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